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6" w:rsidRPr="00F97976" w:rsidRDefault="00F9797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797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หลักปฏิบัติในการคำนวณภาระงานวิจัย</w:t>
      </w:r>
    </w:p>
    <w:p w:rsidR="00F97976" w:rsidRPr="00F97976" w:rsidRDefault="00F97976" w:rsidP="00053B97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97976">
        <w:rPr>
          <w:rFonts w:asciiTheme="majorBidi" w:hAnsiTheme="majorBidi" w:cstheme="majorBidi"/>
          <w:sz w:val="32"/>
          <w:szCs w:val="32"/>
          <w:cs/>
        </w:rPr>
        <w:t>ใช้ประกอบประกาศมหาวิทยาลัยขอนแก่น (ฉบับที่ 1152/2549) เรื่อง หลักเกณฑ์และวิธีการจ่ายเงินค่าตอบแทนตามภาระงานเป็นกรณีพิเศษแก่บุคคลากรของคณะแพทยศาสตร์ มหาวิทยาลัยขอนแก่น ข้อที่ 4.6 ภาระงานวิจัยตามโครงการวิจัยที่ได้ลงทะเบียนไว้แล้วกับฝ่ายวิจัย  3 ชั่วโมง เท่ากับ 1 หน่วยภาระงาน</w:t>
      </w:r>
    </w:p>
    <w:p w:rsidR="00F97976" w:rsidRDefault="00F97976" w:rsidP="00053B97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797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ประเภทโครงการวิจัย สำหรับการคำนวณภาระงาน</w:t>
      </w:r>
    </w:p>
    <w:p w:rsidR="00EF21EB" w:rsidRDefault="00F97976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โครงการวิจัยที่ไม่มีทุน/ไม่มีแหล่งทุน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กำหนดภาระงานรวมทั้งหัวหน้าโครงการและผู้ร่วมวิจัย</w:t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เท่ากับ</w:t>
      </w:r>
      <w:r w:rsidR="00EF21EB"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15 ชั่วโมง/โครงการ/เดือน</w:t>
      </w:r>
    </w:p>
    <w:p w:rsidR="00EF21EB" w:rsidRDefault="00EF21EB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โครงการวิจัยที่ได้รับทุนวิจัยคณะแพทยศาสตร์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กำหนดภาระงานรวมทั้งหัวหน้าโครงการและผู้ร่วมวิจัย </w:t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เท่ากับ 30 ชั่วโมง/โครงการ/เดือน</w:t>
      </w:r>
    </w:p>
    <w:p w:rsidR="00F97976" w:rsidRDefault="00EF21EB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โครงการวิจัยที่ได้รับทุนวิจัย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ภายนอก</w:t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คณะแพทยศาสตร์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กำหนดภาระงานทั้งหัวหน้าโครงการและผู้ร่วม</w:t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วิจัยเท่ากับ 60 </w:t>
      </w:r>
      <w:r w:rsidR="00F97976"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F21EB"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ชั่วโมง/โครงการ/เดือน</w:t>
      </w:r>
    </w:p>
    <w:p w:rsidR="00EF21EB" w:rsidRDefault="00EF21EB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EF21EB" w:rsidRDefault="00EF21EB" w:rsidP="00053B97">
      <w:pPr>
        <w:pStyle w:val="a4"/>
        <w:tabs>
          <w:tab w:val="left" w:pos="1134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กรณีที่เป็นโครงการวิจัยต่อเนื่องมากกว่า 1 ปี ให้คำนวณภาระงานต่อเนื่องในปีถัดไปตามระยะเวลาของการทำวิจัยที่ปรากฏในสัญญารับทุน หรือข้อตกลงการรับทุน โดยส่งมอบเอกสารหลักฐานให้กับฝ่ายวิจัย ยกเว้นการวิจัยข้อ 1 และข้อ 2 ให้คำนวณภาระงานไม่เกิน 1 ปี/โครงการ</w:t>
      </w:r>
    </w:p>
    <w:p w:rsidR="00EF21EB" w:rsidRDefault="00EF21EB" w:rsidP="00053B97">
      <w:pPr>
        <w:pStyle w:val="a4"/>
        <w:tabs>
          <w:tab w:val="left" w:pos="1134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การนับภาระงานของโครงการวิจัย มีผล</w:t>
      </w:r>
      <w:r w:rsidR="00051FC1">
        <w:rPr>
          <w:rFonts w:asciiTheme="majorBidi" w:hAnsiTheme="majorBidi" w:cstheme="majorBidi" w:hint="cs"/>
          <w:sz w:val="32"/>
          <w:szCs w:val="32"/>
          <w:cs/>
        </w:rPr>
        <w:t>ตั้งแต่วันที่ 1 ตุลาคม 2549 เป็นต้นไป</w:t>
      </w:r>
    </w:p>
    <w:p w:rsidR="00051FC1" w:rsidRDefault="00051FC1" w:rsidP="00053B97">
      <w:pPr>
        <w:pStyle w:val="a4"/>
        <w:tabs>
          <w:tab w:val="left" w:pos="1134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F97976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</w:rPr>
      </w:pPr>
    </w:p>
    <w:p w:rsidR="00051FC1" w:rsidRDefault="00051FC1" w:rsidP="00051FC1">
      <w:pPr>
        <w:pStyle w:val="a4"/>
        <w:tabs>
          <w:tab w:val="left" w:pos="1134"/>
        </w:tabs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51FC1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แบบฟอร์มเพื่อขอการรับรองภาระงานวิจัย</w:t>
      </w:r>
    </w:p>
    <w:p w:rsidR="00051FC1" w:rsidRDefault="00051FC1" w:rsidP="00051FC1">
      <w:pPr>
        <w:pStyle w:val="a4"/>
        <w:tabs>
          <w:tab w:val="left" w:pos="1134"/>
        </w:tabs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1FC1">
        <w:rPr>
          <w:rFonts w:asciiTheme="majorBidi" w:hAnsiTheme="majorBidi" w:cstheme="majorBidi" w:hint="cs"/>
          <w:b/>
          <w:bCs/>
          <w:sz w:val="32"/>
          <w:szCs w:val="32"/>
          <w:cs/>
        </w:rPr>
        <w:t>(ผู้วิจัยจัดทำและส่งให้ฝ่ายวิจัยเพื่อเป็นหลักฐาน)</w:t>
      </w:r>
    </w:p>
    <w:p w:rsidR="00051FC1" w:rsidRDefault="00051FC1" w:rsidP="00051FC1">
      <w:pPr>
        <w:pStyle w:val="a4"/>
        <w:tabs>
          <w:tab w:val="left" w:pos="1134"/>
        </w:tabs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51FC1" w:rsidRDefault="00051FC1" w:rsidP="00051FC1">
      <w:pPr>
        <w:pStyle w:val="a4"/>
        <w:tabs>
          <w:tab w:val="left" w:pos="1134"/>
        </w:tabs>
        <w:ind w:lef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ชื่อโครงการวิจัย </w:t>
      </w:r>
      <w:r w:rsidRPr="00051FC1">
        <w:rPr>
          <w:rFonts w:asciiTheme="majorBidi" w:hAnsiTheme="majorBidi" w:cstheme="majorBidi"/>
          <w:sz w:val="32"/>
          <w:szCs w:val="32"/>
        </w:rPr>
        <w:t xml:space="preserve">: 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>ความชุกของการติดเชื้อปรสิตในชุมชนที่ราบลุ่มน้ำ จังหวัดขอนแก่น ประเทศไทย</w:t>
      </w:r>
    </w:p>
    <w:p w:rsidR="00051FC1" w:rsidRPr="00051FC1" w:rsidRDefault="00051FC1" w:rsidP="00051FC1">
      <w:pPr>
        <w:pStyle w:val="a4"/>
        <w:tabs>
          <w:tab w:val="left" w:pos="1134"/>
        </w:tabs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เลขที่โครงการวิจัย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1FC1">
        <w:rPr>
          <w:rFonts w:asciiTheme="majorBidi" w:hAnsiTheme="majorBidi" w:cstheme="majorBidi"/>
          <w:sz w:val="32"/>
          <w:szCs w:val="32"/>
        </w:rPr>
        <w:t>: ………………………………………</w:t>
      </w:r>
      <w:proofErr w:type="gramStart"/>
      <w:r w:rsidRPr="00051FC1">
        <w:rPr>
          <w:rFonts w:asciiTheme="majorBidi" w:hAnsiTheme="majorBidi" w:cstheme="majorBidi"/>
          <w:sz w:val="32"/>
          <w:szCs w:val="32"/>
        </w:rPr>
        <w:t>.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gramEnd"/>
      <w:r w:rsidRPr="00051FC1">
        <w:rPr>
          <w:rFonts w:asciiTheme="majorBidi" w:hAnsiTheme="majorBidi" w:cstheme="majorBidi" w:hint="cs"/>
          <w:sz w:val="32"/>
          <w:szCs w:val="32"/>
          <w:cs/>
        </w:rPr>
        <w:t>ฝ่ายวิจัย เป็นผู้กำหนด)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 xml:space="preserve">ปีงบประมาณ </w:t>
      </w:r>
      <w:r w:rsidRPr="00051FC1">
        <w:rPr>
          <w:rFonts w:asciiTheme="majorBidi" w:hAnsiTheme="majorBidi" w:cstheme="majorBidi"/>
          <w:sz w:val="32"/>
          <w:szCs w:val="32"/>
        </w:rPr>
        <w:t xml:space="preserve">: 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>2557</w:t>
      </w:r>
    </w:p>
    <w:p w:rsidR="00F97976" w:rsidRDefault="00051FC1" w:rsidP="00F97976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1FC1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ระยะเวลาการดำเนินการ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1FC1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>วันเริ่</w:t>
      </w:r>
      <w:r>
        <w:rPr>
          <w:rFonts w:asciiTheme="majorBidi" w:hAnsiTheme="majorBidi" w:cstheme="majorBidi" w:hint="cs"/>
          <w:sz w:val="32"/>
          <w:szCs w:val="32"/>
          <w:cs/>
        </w:rPr>
        <w:t>มโครงการ................</w:t>
      </w:r>
      <w:r w:rsidRPr="00051FC1">
        <w:rPr>
          <w:rFonts w:asciiTheme="majorBidi" w:hAnsiTheme="majorBidi" w:cstheme="majorBidi" w:hint="cs"/>
          <w:sz w:val="32"/>
          <w:szCs w:val="32"/>
          <w:cs/>
        </w:rPr>
        <w:t>.........................วันสิ้นสุดโครงการ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</w:t>
      </w:r>
    </w:p>
    <w:p w:rsidR="00051FC1" w:rsidRDefault="00205779" w:rsidP="00AF1BA9">
      <w:pPr>
        <w:tabs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  <w:r w:rsidRPr="00205779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0" style="position:absolute;margin-left:243pt;margin-top:7.25pt;width:12.75pt;height:11.25pt;z-index:-251657216" wrapcoords="-1271 -1440 -1271 21600 22871 21600 22871 -1440 -1271 -1440" strokeweight="1.5pt">
            <w10:wrap type="through"/>
          </v:rect>
        </w:pict>
      </w:r>
      <w:r w:rsidRPr="00205779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8" style="position:absolute;margin-left:65.5pt;margin-top:7.25pt;width:12.75pt;height:11.25pt;z-index:-251658240" wrapcoords="-1271 -1440 -1271 21600 22871 21600 22871 -1440 -1271 -1440" strokeweight="1.5pt">
            <w10:wrap type="through"/>
          </v:rect>
        </w:pict>
      </w:r>
      <w:r w:rsidR="00051F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แหล่งทุน </w:t>
      </w:r>
      <w:r w:rsidR="00051FC1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051FC1" w:rsidRPr="00AF1BA9">
        <w:rPr>
          <w:rFonts w:asciiTheme="majorBidi" w:hAnsiTheme="majorBidi" w:cstheme="majorBidi"/>
          <w:sz w:val="32"/>
          <w:szCs w:val="32"/>
        </w:rPr>
        <w:t>1.</w:t>
      </w:r>
      <w:r w:rsidR="00051FC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1BA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1BA9" w:rsidRPr="00AF1BA9">
        <w:rPr>
          <w:rFonts w:asciiTheme="majorBidi" w:hAnsiTheme="majorBidi" w:cstheme="majorBidi" w:hint="cs"/>
          <w:sz w:val="32"/>
          <w:szCs w:val="32"/>
          <w:cs/>
        </w:rPr>
        <w:t>ทุนวิจัยคณะแพทยศาสตร์</w:t>
      </w:r>
      <w:r w:rsidR="00AF1B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="00AF1BA9" w:rsidRPr="00AF1BA9">
        <w:rPr>
          <w:rFonts w:asciiTheme="majorBidi" w:hAnsiTheme="majorBidi" w:cstheme="majorBidi" w:hint="cs"/>
          <w:sz w:val="32"/>
          <w:szCs w:val="32"/>
          <w:cs/>
        </w:rPr>
        <w:t>2.</w:t>
      </w:r>
      <w:r w:rsidR="00AF1B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AF1BA9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F1BA9" w:rsidRPr="00AF1BA9">
        <w:rPr>
          <w:rFonts w:asciiTheme="majorBidi" w:hAnsiTheme="majorBidi" w:cstheme="majorBidi" w:hint="cs"/>
          <w:sz w:val="32"/>
          <w:szCs w:val="32"/>
          <w:cs/>
        </w:rPr>
        <w:t>ทุนวิจัยมหาวิทยาลัยขอนแก่น</w:t>
      </w:r>
    </w:p>
    <w:p w:rsidR="00AF1BA9" w:rsidRDefault="00205779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1" style="position:absolute;margin-left:66.25pt;margin-top:7.7pt;width:12.75pt;height:11.25pt;z-index:-251656192" wrapcoords="-1271 -1440 -1271 21600 22871 21600 22871 -1440 -1271 -1440" strokeweight="1.5pt">
            <w10:wrap type="through"/>
          </v:rect>
        </w:pict>
      </w:r>
      <w:r w:rsidR="00AF1BA9">
        <w:rPr>
          <w:rFonts w:asciiTheme="majorBidi" w:hAnsiTheme="majorBidi" w:cstheme="majorBidi" w:hint="cs"/>
          <w:sz w:val="32"/>
          <w:szCs w:val="32"/>
          <w:cs/>
        </w:rPr>
        <w:tab/>
        <w:t>3ทุนวิจัยภาครัฐ (ระบุ)................................................................................................................</w:t>
      </w:r>
    </w:p>
    <w:p w:rsidR="00AF1BA9" w:rsidRDefault="00205779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2" style="position:absolute;margin-left:66.25pt;margin-top:5.1pt;width:12.75pt;height:11.25pt;z-index:-251655168" wrapcoords="-1271 -1440 -1271 21600 22871 21600 22871 -1440 -1271 -1440" strokeweight="1.5pt">
            <w10:wrap type="through"/>
          </v:rect>
        </w:pict>
      </w:r>
      <w:r w:rsidR="00AF1BA9">
        <w:rPr>
          <w:rFonts w:asciiTheme="majorBidi" w:hAnsiTheme="majorBidi" w:cstheme="majorBidi" w:hint="cs"/>
          <w:sz w:val="32"/>
          <w:szCs w:val="32"/>
          <w:cs/>
        </w:rPr>
        <w:tab/>
        <w:t>4   ทุนวิจัยภาคเอกชน(ระบุ)..........................................................................................................</w:t>
      </w:r>
    </w:p>
    <w:p w:rsidR="00AF1BA9" w:rsidRDefault="00205779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4" style="position:absolute;margin-left:66.75pt;margin-top:6.2pt;width:12.75pt;height:11.25pt;z-index:-251654144" wrapcoords="-1271 -1440 -1271 21600 22871 21600 22871 -1440 -1271 -1440" strokeweight="1.5pt">
            <w10:wrap type="through"/>
          </v:rect>
        </w:pict>
      </w:r>
      <w:r w:rsidR="00AF1BA9">
        <w:rPr>
          <w:rFonts w:asciiTheme="majorBidi" w:hAnsiTheme="majorBidi" w:cstheme="majorBidi" w:hint="cs"/>
          <w:sz w:val="32"/>
          <w:szCs w:val="32"/>
          <w:cs/>
        </w:rPr>
        <w:tab/>
      </w:r>
      <w:r w:rsidR="00CC7D44">
        <w:rPr>
          <w:rFonts w:asciiTheme="majorBidi" w:hAnsiTheme="majorBidi" w:cstheme="majorBidi" w:hint="cs"/>
          <w:sz w:val="32"/>
          <w:szCs w:val="32"/>
          <w:cs/>
        </w:rPr>
        <w:t>5ทุนวิจัยต่างประเทศ</w:t>
      </w:r>
      <w:r w:rsidR="00AF1BA9">
        <w:rPr>
          <w:rFonts w:asciiTheme="majorBidi" w:hAnsiTheme="majorBidi" w:cstheme="majorBidi" w:hint="cs"/>
          <w:sz w:val="32"/>
          <w:szCs w:val="32"/>
          <w:cs/>
        </w:rPr>
        <w:t>(ระบุ)......................</w:t>
      </w:r>
      <w:r w:rsidR="00CC7D44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AF1BA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</w:t>
      </w:r>
      <w:r w:rsidR="00CC7D4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CC7D44" w:rsidRDefault="00CC7D44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จำนวนเงินงบประมาณ..............................................................................................................................................</w:t>
      </w:r>
    </w:p>
    <w:p w:rsidR="00CC7D44" w:rsidRDefault="00CC7D44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2268"/>
        <w:gridCol w:w="1134"/>
        <w:gridCol w:w="1276"/>
        <w:gridCol w:w="1284"/>
        <w:gridCol w:w="1385"/>
        <w:gridCol w:w="1385"/>
      </w:tblGrid>
      <w:tr w:rsidR="00CC7D44" w:rsidTr="00CC7D44">
        <w:tc>
          <w:tcPr>
            <w:tcW w:w="959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276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สถานภาพในโครงการ</w:t>
            </w:r>
          </w:p>
        </w:tc>
        <w:tc>
          <w:tcPr>
            <w:tcW w:w="1284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7D4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% </w:t>
            </w: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385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5" w:type="dxa"/>
          </w:tcPr>
          <w:p w:rsidR="00CC7D44" w:rsidRPr="00CC7D44" w:rsidRDefault="00CC7D44" w:rsidP="00CC7D44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D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CC7D44" w:rsidTr="00CC7D44">
        <w:tc>
          <w:tcPr>
            <w:tcW w:w="959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C7D44" w:rsidTr="00CC7D44">
        <w:tc>
          <w:tcPr>
            <w:tcW w:w="959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C7D44" w:rsidTr="00CC7D44">
        <w:tc>
          <w:tcPr>
            <w:tcW w:w="959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4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5" w:type="dxa"/>
          </w:tcPr>
          <w:p w:rsidR="00CC7D44" w:rsidRDefault="00CC7D44" w:rsidP="00AF1BA9">
            <w:pPr>
              <w:tabs>
                <w:tab w:val="left" w:pos="993"/>
                <w:tab w:val="left" w:pos="1418"/>
                <w:tab w:val="left" w:pos="1843"/>
                <w:tab w:val="left" w:pos="4536"/>
                <w:tab w:val="left" w:pos="48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C7D44" w:rsidRDefault="00CC7D44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</w:p>
    <w:p w:rsidR="00CC7D44" w:rsidRDefault="00CC7D44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</w:p>
    <w:p w:rsidR="00D85576" w:rsidRDefault="00D85576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</w:rPr>
      </w:pPr>
    </w:p>
    <w:p w:rsidR="00CC7D44" w:rsidRPr="00AF1BA9" w:rsidRDefault="00CC7D44" w:rsidP="00AF1BA9">
      <w:pPr>
        <w:tabs>
          <w:tab w:val="left" w:pos="993"/>
          <w:tab w:val="left" w:pos="1418"/>
          <w:tab w:val="left" w:pos="1843"/>
          <w:tab w:val="left" w:pos="4536"/>
          <w:tab w:val="left" w:pos="4820"/>
        </w:tabs>
        <w:rPr>
          <w:rFonts w:asciiTheme="majorBidi" w:hAnsiTheme="majorBidi" w:cstheme="majorBidi"/>
          <w:sz w:val="32"/>
          <w:szCs w:val="32"/>
          <w:cs/>
        </w:rPr>
      </w:pPr>
    </w:p>
    <w:p w:rsidR="00051FC1" w:rsidRPr="00CC7D44" w:rsidRDefault="00CC7D44" w:rsidP="00F97976">
      <w:pPr>
        <w:tabs>
          <w:tab w:val="left" w:pos="1418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โครงการวิจัยที่ได้รับการสนับสนุนจากแหล่งทุนภาครัฐ ภาคเอกชน หรือทุนต่างประเทศ ให้แนบสัญญารับทุนหรือข้อตกลงการรับทุน เป็นหลักฐาน</w:t>
      </w:r>
    </w:p>
    <w:sectPr w:rsidR="00051FC1" w:rsidRPr="00CC7D44" w:rsidSect="00F9797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870"/>
    <w:multiLevelType w:val="hybridMultilevel"/>
    <w:tmpl w:val="8528E74C"/>
    <w:lvl w:ilvl="0" w:tplc="6FD487A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46527E2D"/>
    <w:multiLevelType w:val="hybridMultilevel"/>
    <w:tmpl w:val="A8E6290A"/>
    <w:lvl w:ilvl="0" w:tplc="2E1C43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54ED"/>
    <w:rsid w:val="00051FC1"/>
    <w:rsid w:val="00053B97"/>
    <w:rsid w:val="00060DCD"/>
    <w:rsid w:val="00205779"/>
    <w:rsid w:val="005960C8"/>
    <w:rsid w:val="00AF1BA9"/>
    <w:rsid w:val="00B754ED"/>
    <w:rsid w:val="00BE1E04"/>
    <w:rsid w:val="00BE49F8"/>
    <w:rsid w:val="00CC7D44"/>
    <w:rsid w:val="00D85576"/>
    <w:rsid w:val="00EF21EB"/>
    <w:rsid w:val="00F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976"/>
    <w:pPr>
      <w:ind w:left="720"/>
      <w:contextualSpacing/>
    </w:pPr>
  </w:style>
  <w:style w:type="table" w:styleId="a5">
    <w:name w:val="Table Grid"/>
    <w:basedOn w:val="a1"/>
    <w:uiPriority w:val="59"/>
    <w:rsid w:val="00CC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E03C-C94C-4A7A-9BE8-504ADF02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3</cp:revision>
  <dcterms:created xsi:type="dcterms:W3CDTF">2014-07-03T06:31:00Z</dcterms:created>
  <dcterms:modified xsi:type="dcterms:W3CDTF">2014-07-03T06:32:00Z</dcterms:modified>
</cp:coreProperties>
</file>